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BD706" w14:textId="77777777" w:rsidR="00290E25" w:rsidRDefault="00734583" w:rsidP="004C6C45">
      <w:pPr>
        <w:pStyle w:val="Titre1"/>
      </w:pPr>
      <w:r>
        <w:t>Ressources de formation générale</w:t>
      </w:r>
    </w:p>
    <w:p w14:paraId="152BD707" w14:textId="77777777" w:rsidR="00432944" w:rsidRDefault="00432944" w:rsidP="006A1A7F"/>
    <w:tbl>
      <w:tblPr>
        <w:tblStyle w:val="Grilledutableau"/>
        <w:tblW w:w="9778" w:type="dxa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16"/>
      </w:tblGrid>
      <w:tr w:rsidR="00432944" w:rsidRPr="00F728A9" w14:paraId="152BD70A" w14:textId="77777777" w:rsidTr="00A445D1">
        <w:tc>
          <w:tcPr>
            <w:tcW w:w="6062" w:type="dxa"/>
            <w:shd w:val="clear" w:color="auto" w:fill="916FAB"/>
            <w:vAlign w:val="center"/>
          </w:tcPr>
          <w:p w14:paraId="152BD708" w14:textId="77777777" w:rsidR="00432944" w:rsidRPr="00C915E5" w:rsidRDefault="00432944" w:rsidP="006D7117">
            <w:pPr>
              <w:rPr>
                <w:rFonts w:cs="Arial"/>
                <w:b/>
                <w:color w:val="FFFFFF" w:themeColor="background1"/>
              </w:rPr>
            </w:pPr>
            <w:r w:rsidRPr="00C915E5">
              <w:rPr>
                <w:rFonts w:cs="Arial"/>
                <w:b/>
                <w:color w:val="FFFFFF" w:themeColor="background1"/>
              </w:rPr>
              <w:t>Description</w:t>
            </w:r>
          </w:p>
        </w:tc>
        <w:tc>
          <w:tcPr>
            <w:tcW w:w="3716" w:type="dxa"/>
            <w:shd w:val="clear" w:color="auto" w:fill="916FAB"/>
            <w:vAlign w:val="center"/>
          </w:tcPr>
          <w:p w14:paraId="152BD709" w14:textId="77777777" w:rsidR="00432944" w:rsidRPr="00C915E5" w:rsidRDefault="00432944" w:rsidP="006D7117">
            <w:pPr>
              <w:rPr>
                <w:rFonts w:cs="Arial"/>
                <w:b/>
                <w:color w:val="FFFFFF" w:themeColor="background1"/>
              </w:rPr>
            </w:pPr>
            <w:r w:rsidRPr="00C915E5">
              <w:rPr>
                <w:rFonts w:cs="Arial"/>
                <w:b/>
                <w:color w:val="FFFFFF" w:themeColor="background1"/>
              </w:rPr>
              <w:t>Liens</w:t>
            </w:r>
          </w:p>
        </w:tc>
      </w:tr>
      <w:tr w:rsidR="00432944" w:rsidRPr="00F728A9" w14:paraId="152BD713" w14:textId="77777777" w:rsidTr="00A445D1">
        <w:tc>
          <w:tcPr>
            <w:tcW w:w="6062" w:type="dxa"/>
            <w:vAlign w:val="center"/>
          </w:tcPr>
          <w:p w14:paraId="152BD710" w14:textId="77777777" w:rsidR="00432944" w:rsidRPr="0026111A" w:rsidRDefault="0026111A" w:rsidP="006D7117">
            <w:pPr>
              <w:rPr>
                <w:b/>
                <w:bCs/>
              </w:rPr>
            </w:pPr>
            <w:bookmarkStart w:id="0" w:name="_GoBack"/>
            <w:bookmarkEnd w:id="0"/>
            <w:r w:rsidRPr="0026111A">
              <w:rPr>
                <w:b/>
                <w:bCs/>
              </w:rPr>
              <w:t>PERMITIC</w:t>
            </w:r>
          </w:p>
          <w:p w14:paraId="152BD711" w14:textId="77777777" w:rsidR="0026111A" w:rsidRPr="00F728A9" w:rsidRDefault="0026111A" w:rsidP="006D7117">
            <w:pPr>
              <w:rPr>
                <w:rStyle w:val="lev"/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Pr="0026111A">
              <w:rPr>
                <w:rFonts w:cs="Arial"/>
              </w:rPr>
              <w:t>ispositif élaboré dan</w:t>
            </w:r>
            <w:r w:rsidR="00F7229A">
              <w:rPr>
                <w:rFonts w:cs="Arial"/>
              </w:rPr>
              <w:t>s le canton de Fribourg</w:t>
            </w:r>
            <w:r w:rsidRPr="0026111A">
              <w:rPr>
                <w:rFonts w:cs="Arial"/>
              </w:rPr>
              <w:t xml:space="preserve"> pour mettre en </w:t>
            </w:r>
            <w:r w:rsidR="003A2C7B" w:rsidRPr="0026111A">
              <w:rPr>
                <w:rFonts w:cs="Arial"/>
              </w:rPr>
              <w:t>œuvre</w:t>
            </w:r>
            <w:r w:rsidRPr="0026111A">
              <w:rPr>
                <w:rFonts w:cs="Arial"/>
              </w:rPr>
              <w:t xml:space="preserve"> la composante médias, images et technologies de l'information et de la communication (MITIC) du Plan d'études romand</w:t>
            </w:r>
          </w:p>
        </w:tc>
        <w:tc>
          <w:tcPr>
            <w:tcW w:w="3716" w:type="dxa"/>
            <w:vAlign w:val="center"/>
          </w:tcPr>
          <w:p w14:paraId="152BD712" w14:textId="77777777" w:rsidR="00432944" w:rsidRPr="009E03B8" w:rsidRDefault="00DD60B6" w:rsidP="006D7117">
            <w:pPr>
              <w:rPr>
                <w:rFonts w:cs="Arial"/>
              </w:rPr>
            </w:pPr>
            <w:hyperlink r:id="rId12" w:history="1">
              <w:r w:rsidR="0026111A" w:rsidRPr="0026111A">
                <w:rPr>
                  <w:rStyle w:val="Lienhypertexte"/>
                  <w:rFonts w:cs="Arial"/>
                </w:rPr>
                <w:t>Site PERMITIC</w:t>
              </w:r>
            </w:hyperlink>
          </w:p>
        </w:tc>
      </w:tr>
      <w:tr w:rsidR="005C2152" w:rsidRPr="00F728A9" w14:paraId="152BD717" w14:textId="77777777" w:rsidTr="00A445D1">
        <w:tc>
          <w:tcPr>
            <w:tcW w:w="6062" w:type="dxa"/>
            <w:vAlign w:val="center"/>
          </w:tcPr>
          <w:p w14:paraId="152BD714" w14:textId="77777777" w:rsidR="005C2152" w:rsidRDefault="005C2152" w:rsidP="001D2090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FRIPORTAL</w:t>
            </w:r>
          </w:p>
          <w:p w14:paraId="152BD715" w14:textId="77777777" w:rsidR="005C2152" w:rsidRDefault="005C2152" w:rsidP="001D2090">
            <w:pPr>
              <w:rPr>
                <w:rFonts w:cs="Arial"/>
                <w:b/>
                <w:bCs/>
                <w:color w:val="000000"/>
              </w:rPr>
            </w:pPr>
            <w:r w:rsidRPr="00487368">
              <w:rPr>
                <w:rFonts w:cs="Arial"/>
                <w:color w:val="000000"/>
                <w:shd w:val="clear" w:color="auto" w:fill="F8F8F8"/>
              </w:rPr>
              <w:t>Ressources pédagogiques en lien avec le PER et la Formation générale</w:t>
            </w:r>
          </w:p>
        </w:tc>
        <w:tc>
          <w:tcPr>
            <w:tcW w:w="3716" w:type="dxa"/>
            <w:vAlign w:val="center"/>
          </w:tcPr>
          <w:p w14:paraId="152BD716" w14:textId="77777777" w:rsidR="005C2152" w:rsidRDefault="00DD60B6" w:rsidP="001D2090">
            <w:hyperlink r:id="rId13" w:history="1">
              <w:r w:rsidR="005C2152" w:rsidRPr="005E693B">
                <w:rPr>
                  <w:rStyle w:val="Lienhypertexte"/>
                </w:rPr>
                <w:t>Site FRIPORTAL - Formation générale</w:t>
              </w:r>
            </w:hyperlink>
          </w:p>
        </w:tc>
      </w:tr>
      <w:tr w:rsidR="00432944" w:rsidRPr="00F728A9" w14:paraId="152BD71B" w14:textId="77777777" w:rsidTr="00A445D1">
        <w:tc>
          <w:tcPr>
            <w:tcW w:w="6062" w:type="dxa"/>
            <w:vAlign w:val="center"/>
          </w:tcPr>
          <w:p w14:paraId="152BD718" w14:textId="77777777" w:rsidR="00432944" w:rsidRDefault="00E20481" w:rsidP="006D711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Plateforme du Plan d'études romand</w:t>
            </w:r>
          </w:p>
          <w:p w14:paraId="152BD719" w14:textId="77777777" w:rsidR="004C6C45" w:rsidRPr="004C6C45" w:rsidRDefault="004C6C45" w:rsidP="004C6C45">
            <w:pPr>
              <w:pStyle w:val="Titre1"/>
              <w:outlineLvl w:val="0"/>
            </w:pPr>
            <w:r w:rsidRPr="004C6C45">
              <w:t>Ressources en lien avec le plan d’études romand.</w:t>
            </w:r>
            <w:r w:rsidRPr="004C6C45">
              <w:br/>
            </w:r>
            <w:r>
              <w:t>Voir sous r</w:t>
            </w:r>
            <w:r w:rsidRPr="004C6C45">
              <w:t xml:space="preserve">essources complémentaires </w:t>
            </w:r>
            <w:r>
              <w:sym w:font="Wingdings" w:char="F0E0"/>
            </w:r>
            <w:r>
              <w:t xml:space="preserve">  FG</w:t>
            </w:r>
          </w:p>
        </w:tc>
        <w:tc>
          <w:tcPr>
            <w:tcW w:w="3716" w:type="dxa"/>
            <w:vAlign w:val="center"/>
          </w:tcPr>
          <w:p w14:paraId="152BD71A" w14:textId="77777777" w:rsidR="00432944" w:rsidRPr="00E20481" w:rsidRDefault="00DD60B6" w:rsidP="006D7117">
            <w:hyperlink r:id="rId14" w:history="1">
              <w:r w:rsidR="004C6C45" w:rsidRPr="005E693B">
                <w:rPr>
                  <w:rStyle w:val="Lienhypertexte"/>
                </w:rPr>
                <w:t>Site du PER</w:t>
              </w:r>
            </w:hyperlink>
          </w:p>
        </w:tc>
      </w:tr>
      <w:tr w:rsidR="001B666C" w:rsidRPr="00F728A9" w14:paraId="152BD71F" w14:textId="77777777" w:rsidTr="00A445D1">
        <w:tc>
          <w:tcPr>
            <w:tcW w:w="6062" w:type="dxa"/>
            <w:vAlign w:val="center"/>
          </w:tcPr>
          <w:p w14:paraId="152BD71C" w14:textId="77777777" w:rsidR="001B666C" w:rsidRDefault="001B666C" w:rsidP="001B666C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EDUCATION 21</w:t>
            </w:r>
          </w:p>
          <w:p w14:paraId="152BD71D" w14:textId="77777777" w:rsidR="001B666C" w:rsidRPr="001B666C" w:rsidRDefault="001B666C" w:rsidP="001B666C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  <w:shd w:val="clear" w:color="auto" w:fill="F8F8F8"/>
              </w:rPr>
              <w:t>Ressources pour l'éducation à la citoyenneté mondiale et l'éducation à l'environnement, ainsi que l'éducation à la santé, l'éducation citoyenne, l'éducation aux droits humains et l'éducation à l'économie</w:t>
            </w:r>
          </w:p>
        </w:tc>
        <w:tc>
          <w:tcPr>
            <w:tcW w:w="3716" w:type="dxa"/>
            <w:vAlign w:val="center"/>
          </w:tcPr>
          <w:p w14:paraId="152BD71E" w14:textId="77777777" w:rsidR="001B666C" w:rsidRPr="00E20481" w:rsidRDefault="00DD60B6" w:rsidP="006D7117">
            <w:hyperlink r:id="rId15" w:history="1">
              <w:r w:rsidR="001B666C" w:rsidRPr="005E693B">
                <w:rPr>
                  <w:rStyle w:val="Lienhypertexte"/>
                </w:rPr>
                <w:t xml:space="preserve">Site </w:t>
              </w:r>
              <w:proofErr w:type="spellStart"/>
              <w:r w:rsidR="001B666C" w:rsidRPr="005E693B">
                <w:rPr>
                  <w:rStyle w:val="Lienhypertexte"/>
                </w:rPr>
                <w:t>Education</w:t>
              </w:r>
              <w:proofErr w:type="spellEnd"/>
              <w:r w:rsidR="001B666C" w:rsidRPr="005E693B">
                <w:rPr>
                  <w:rStyle w:val="Lienhypertexte"/>
                </w:rPr>
                <w:t xml:space="preserve"> et développement</w:t>
              </w:r>
            </w:hyperlink>
          </w:p>
        </w:tc>
      </w:tr>
      <w:tr w:rsidR="004C6C45" w:rsidRPr="00F728A9" w14:paraId="152BD723" w14:textId="77777777" w:rsidTr="00A445D1">
        <w:tc>
          <w:tcPr>
            <w:tcW w:w="6062" w:type="dxa"/>
            <w:vAlign w:val="center"/>
          </w:tcPr>
          <w:p w14:paraId="152BD720" w14:textId="77777777" w:rsidR="004C6C45" w:rsidRDefault="004C6C45" w:rsidP="001B666C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SITE RADIX</w:t>
            </w:r>
          </w:p>
          <w:p w14:paraId="152BD721" w14:textId="77777777" w:rsidR="004C6C45" w:rsidRDefault="004C6C45" w:rsidP="004C6C45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  <w:shd w:val="clear" w:color="auto" w:fill="F8F8F8"/>
              </w:rPr>
              <w:t>R</w:t>
            </w:r>
            <w:r w:rsidRPr="004C6C45">
              <w:rPr>
                <w:rFonts w:cs="Arial"/>
                <w:color w:val="000000"/>
                <w:shd w:val="clear" w:color="auto" w:fill="F8F8F8"/>
              </w:rPr>
              <w:t xml:space="preserve">essources </w:t>
            </w:r>
            <w:r>
              <w:rPr>
                <w:rFonts w:cs="Arial"/>
                <w:color w:val="000000"/>
                <w:shd w:val="clear" w:color="auto" w:fill="F8F8F8"/>
              </w:rPr>
              <w:t>et</w:t>
            </w:r>
            <w:r w:rsidRPr="004C6C45">
              <w:rPr>
                <w:rFonts w:cs="Arial"/>
                <w:color w:val="000000"/>
                <w:shd w:val="clear" w:color="auto" w:fill="F8F8F8"/>
              </w:rPr>
              <w:t xml:space="preserve"> exemples de bonnes pratiques en promotion de la santé en milieu scolaire pouvant servir de modèles aux établissements</w:t>
            </w:r>
          </w:p>
        </w:tc>
        <w:tc>
          <w:tcPr>
            <w:tcW w:w="3716" w:type="dxa"/>
            <w:vAlign w:val="center"/>
          </w:tcPr>
          <w:p w14:paraId="152BD722" w14:textId="77777777" w:rsidR="004C6C45" w:rsidRDefault="00DD60B6" w:rsidP="006D7117">
            <w:hyperlink r:id="rId16" w:history="1">
              <w:r w:rsidR="00487368" w:rsidRPr="005E693B">
                <w:rPr>
                  <w:rStyle w:val="Lienhypertexte"/>
                </w:rPr>
                <w:t>Site RADIX – promotion de la santé</w:t>
              </w:r>
            </w:hyperlink>
          </w:p>
        </w:tc>
      </w:tr>
    </w:tbl>
    <w:p w14:paraId="152BD724" w14:textId="77777777" w:rsidR="00432944" w:rsidRPr="006A1A7F" w:rsidRDefault="00432944" w:rsidP="006A1A7F"/>
    <w:sectPr w:rsidR="00432944" w:rsidRPr="006A1A7F" w:rsidSect="00290E25">
      <w:headerReference w:type="default" r:id="rId17"/>
      <w:footerReference w:type="default" r:id="rId18"/>
      <w:pgSz w:w="11906" w:h="16838"/>
      <w:pgMar w:top="1134" w:right="1134" w:bottom="1134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792C1" w14:textId="77777777" w:rsidR="00DD60B6" w:rsidRDefault="00DD60B6" w:rsidP="006A1A7F">
      <w:pPr>
        <w:spacing w:before="0" w:after="0"/>
      </w:pPr>
      <w:r>
        <w:separator/>
      </w:r>
    </w:p>
  </w:endnote>
  <w:endnote w:type="continuationSeparator" w:id="0">
    <w:p w14:paraId="1004E0F4" w14:textId="77777777" w:rsidR="00DD60B6" w:rsidRDefault="00DD60B6" w:rsidP="006A1A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D72C" w14:textId="7A25B59D" w:rsidR="006A1A7F" w:rsidRPr="006A1A7F" w:rsidRDefault="006128AA" w:rsidP="00EA2217">
    <w:pPr>
      <w:pStyle w:val="Basdepage"/>
      <w:pBdr>
        <w:top w:val="single" w:sz="4" w:space="5" w:color="7F7F7F" w:themeColor="text1" w:themeTint="80"/>
      </w:pBdr>
      <w:tabs>
        <w:tab w:val="center" w:pos="4395"/>
      </w:tabs>
      <w:jc w:val="center"/>
      <w:rPr>
        <w:b w:val="0"/>
        <w:lang w:eastAsia="fr-CH"/>
      </w:rPr>
    </w:pPr>
    <w:r w:rsidRPr="00F66BFF">
      <w:rPr>
        <w:b w:val="0"/>
      </w:rPr>
      <w:fldChar w:fldCharType="begin"/>
    </w:r>
    <w:r w:rsidR="006A1A7F" w:rsidRPr="00F66BFF">
      <w:rPr>
        <w:b w:val="0"/>
      </w:rPr>
      <w:instrText xml:space="preserve"> FILENAME  \* Lower </w:instrText>
    </w:r>
    <w:r w:rsidRPr="00F66BFF">
      <w:rPr>
        <w:b w:val="0"/>
      </w:rPr>
      <w:fldChar w:fldCharType="separate"/>
    </w:r>
    <w:r w:rsidR="00734583">
      <w:rPr>
        <w:b w:val="0"/>
        <w:noProof/>
      </w:rPr>
      <w:t>document1</w:t>
    </w:r>
    <w:r w:rsidRPr="00F66BFF">
      <w:rPr>
        <w:b w:val="0"/>
      </w:rPr>
      <w:fldChar w:fldCharType="end"/>
    </w:r>
    <w:r w:rsidR="006A1A7F" w:rsidRPr="00F66BFF">
      <w:rPr>
        <w:b w:val="0"/>
      </w:rPr>
      <w:t>, juillet 2013</w:t>
    </w:r>
    <w:r w:rsidR="006A1A7F" w:rsidRPr="00F66BFF">
      <w:rPr>
        <w:b w:val="0"/>
        <w:lang w:eastAsia="fr-CH"/>
      </w:rPr>
      <w:tab/>
    </w:r>
    <w:r w:rsidRPr="00F66BFF">
      <w:rPr>
        <w:b w:val="0"/>
        <w:lang w:eastAsia="fr-CH"/>
      </w:rPr>
      <w:fldChar w:fldCharType="begin"/>
    </w:r>
    <w:r w:rsidR="006A1A7F" w:rsidRPr="00F66BFF">
      <w:rPr>
        <w:b w:val="0"/>
        <w:lang w:eastAsia="fr-CH"/>
      </w:rPr>
      <w:instrText>PAGE   \* MERGEFORMAT</w:instrText>
    </w:r>
    <w:r w:rsidRPr="00F66BFF">
      <w:rPr>
        <w:b w:val="0"/>
        <w:lang w:eastAsia="fr-CH"/>
      </w:rPr>
      <w:fldChar w:fldCharType="separate"/>
    </w:r>
    <w:r w:rsidR="00A445D1" w:rsidRPr="00A445D1">
      <w:rPr>
        <w:b w:val="0"/>
        <w:noProof/>
        <w:lang w:val="fr-FR" w:eastAsia="fr-CH"/>
      </w:rPr>
      <w:t>1</w:t>
    </w:r>
    <w:r w:rsidRPr="00F66BFF">
      <w:rPr>
        <w:b w:val="0"/>
        <w:lang w:eastAsia="fr-CH"/>
      </w:rPr>
      <w:fldChar w:fldCharType="end"/>
    </w:r>
    <w:r w:rsidR="006A1A7F" w:rsidRPr="00F66BFF">
      <w:rPr>
        <w:b w:val="0"/>
        <w:lang w:eastAsia="fr-CH"/>
      </w:rPr>
      <w:t>/</w:t>
    </w:r>
    <w:r w:rsidRPr="00F66BFF">
      <w:rPr>
        <w:b w:val="0"/>
        <w:bCs/>
        <w:sz w:val="24"/>
        <w:szCs w:val="24"/>
      </w:rPr>
      <w:fldChar w:fldCharType="begin"/>
    </w:r>
    <w:r w:rsidR="006A1A7F" w:rsidRPr="00F66BFF">
      <w:rPr>
        <w:b w:val="0"/>
        <w:bCs/>
      </w:rPr>
      <w:instrText>NUMPAGES</w:instrText>
    </w:r>
    <w:r w:rsidRPr="00F66BFF">
      <w:rPr>
        <w:b w:val="0"/>
        <w:bCs/>
        <w:sz w:val="24"/>
        <w:szCs w:val="24"/>
      </w:rPr>
      <w:fldChar w:fldCharType="separate"/>
    </w:r>
    <w:r w:rsidR="00A445D1">
      <w:rPr>
        <w:b w:val="0"/>
        <w:bCs/>
        <w:noProof/>
      </w:rPr>
      <w:t>1</w:t>
    </w:r>
    <w:r w:rsidRPr="00F66BFF">
      <w:rPr>
        <w:b w:val="0"/>
        <w:bCs/>
        <w:sz w:val="24"/>
        <w:szCs w:val="24"/>
      </w:rPr>
      <w:fldChar w:fldCharType="end"/>
    </w:r>
    <w:r w:rsidR="006A1A7F" w:rsidRPr="00F66BFF">
      <w:rPr>
        <w:b w:val="0"/>
        <w:lang w:eastAsia="fr-CH"/>
      </w:rPr>
      <w:tab/>
    </w:r>
    <w:r w:rsidR="006A1A7F" w:rsidRPr="00F66BFF">
      <w:rPr>
        <w:rStyle w:val="BasdepageCar"/>
        <w:rFonts w:eastAsiaTheme="majorEastAsia"/>
      </w:rPr>
      <w:t xml:space="preserve">© </w:t>
    </w:r>
    <w:r w:rsidR="00563E53" w:rsidRPr="005364E9">
      <w:rPr>
        <w:rFonts w:eastAsiaTheme="majorEastAsia"/>
        <w:b w:val="0"/>
      </w:rPr>
      <w:t>Service de l'enseignement obligatoire 2013 (NE)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EBA9" w14:textId="77777777" w:rsidR="00DD60B6" w:rsidRDefault="00DD60B6" w:rsidP="006A1A7F">
      <w:pPr>
        <w:spacing w:before="0" w:after="0"/>
      </w:pPr>
      <w:r>
        <w:separator/>
      </w:r>
    </w:p>
  </w:footnote>
  <w:footnote w:type="continuationSeparator" w:id="0">
    <w:p w14:paraId="075A1E5F" w14:textId="77777777" w:rsidR="00DD60B6" w:rsidRDefault="00DD60B6" w:rsidP="006A1A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D729" w14:textId="77777777" w:rsidR="006A1A7F" w:rsidRDefault="005A538D">
    <w:pPr>
      <w:pStyle w:val="En-tte"/>
    </w:pPr>
    <w:r w:rsidRPr="005A538D"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152BD72D" wp14:editId="152BD72E">
          <wp:simplePos x="0" y="0"/>
          <wp:positionH relativeFrom="column">
            <wp:posOffset>-358140</wp:posOffset>
          </wp:positionH>
          <wp:positionV relativeFrom="paragraph">
            <wp:posOffset>73660</wp:posOffset>
          </wp:positionV>
          <wp:extent cx="2352675" cy="247650"/>
          <wp:effectExtent l="19050" t="0" r="9525" b="0"/>
          <wp:wrapSquare wrapText="bothSides"/>
          <wp:docPr id="3" name="Image 0" descr="logo_rpn.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pn.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A7F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152BD72F" wp14:editId="152BD730">
          <wp:simplePos x="0" y="0"/>
          <wp:positionH relativeFrom="column">
            <wp:posOffset>5352415</wp:posOffset>
          </wp:positionH>
          <wp:positionV relativeFrom="paragraph">
            <wp:posOffset>-135255</wp:posOffset>
          </wp:positionV>
          <wp:extent cx="657225" cy="552450"/>
          <wp:effectExtent l="19050" t="0" r="9525" b="0"/>
          <wp:wrapNone/>
          <wp:docPr id="2" name="Image 2" descr="formation_generale10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ion_generale100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2BD72A" w14:textId="77777777" w:rsidR="006A1A7F" w:rsidRDefault="006A1A7F">
    <w:pPr>
      <w:pStyle w:val="En-tte"/>
    </w:pPr>
  </w:p>
  <w:p w14:paraId="152BD72B" w14:textId="77777777" w:rsidR="006A1A7F" w:rsidRDefault="006A1A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EA4"/>
    <w:multiLevelType w:val="hybridMultilevel"/>
    <w:tmpl w:val="B3729314"/>
    <w:lvl w:ilvl="0" w:tplc="8ECC9972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56B9B"/>
    <w:multiLevelType w:val="hybridMultilevel"/>
    <w:tmpl w:val="B8C852D2"/>
    <w:lvl w:ilvl="0" w:tplc="21844592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7FC1"/>
    <w:multiLevelType w:val="multilevel"/>
    <w:tmpl w:val="D70C7F4A"/>
    <w:lvl w:ilvl="0">
      <w:start w:val="1"/>
      <w:numFmt w:val="decimal"/>
      <w:pStyle w:val="Titre1-Num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-Num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-Num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5B648C"/>
    <w:multiLevelType w:val="multilevel"/>
    <w:tmpl w:val="B27000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BDF8CE7-50FA-4312-8083-37487A20682A}"/>
    <w:docVar w:name="dgnword-eventsink" w:val="47462744"/>
  </w:docVars>
  <w:rsids>
    <w:rsidRoot w:val="0026111A"/>
    <w:rsid w:val="000C22A4"/>
    <w:rsid w:val="001506D3"/>
    <w:rsid w:val="001642B3"/>
    <w:rsid w:val="001B666C"/>
    <w:rsid w:val="001E6A17"/>
    <w:rsid w:val="00214464"/>
    <w:rsid w:val="0026111A"/>
    <w:rsid w:val="00290E25"/>
    <w:rsid w:val="003635EC"/>
    <w:rsid w:val="003A2C7B"/>
    <w:rsid w:val="00410752"/>
    <w:rsid w:val="00417FA4"/>
    <w:rsid w:val="00432944"/>
    <w:rsid w:val="00487368"/>
    <w:rsid w:val="004C6C45"/>
    <w:rsid w:val="00563E53"/>
    <w:rsid w:val="005A538D"/>
    <w:rsid w:val="005C2152"/>
    <w:rsid w:val="005E693B"/>
    <w:rsid w:val="005F34D7"/>
    <w:rsid w:val="006128AA"/>
    <w:rsid w:val="006A1A7F"/>
    <w:rsid w:val="006A6B70"/>
    <w:rsid w:val="00734583"/>
    <w:rsid w:val="00851804"/>
    <w:rsid w:val="008C745D"/>
    <w:rsid w:val="00973567"/>
    <w:rsid w:val="00987C30"/>
    <w:rsid w:val="00A210A8"/>
    <w:rsid w:val="00A445D1"/>
    <w:rsid w:val="00AE4ABF"/>
    <w:rsid w:val="00B35437"/>
    <w:rsid w:val="00B639C6"/>
    <w:rsid w:val="00BE3800"/>
    <w:rsid w:val="00DD60B6"/>
    <w:rsid w:val="00E20481"/>
    <w:rsid w:val="00EA2217"/>
    <w:rsid w:val="00F20122"/>
    <w:rsid w:val="00F44B1C"/>
    <w:rsid w:val="00F7229A"/>
    <w:rsid w:val="00FC7F19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2BD706"/>
  <w15:docId w15:val="{9BBCC373-9D5D-480F-A901-1FCCF4EF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A7F"/>
    <w:pPr>
      <w:spacing w:before="120" w:after="12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4C6C45"/>
    <w:pPr>
      <w:keepNext/>
      <w:shd w:val="clear" w:color="auto" w:fill="FFFFFF"/>
      <w:spacing w:before="240" w:after="240"/>
      <w:outlineLvl w:val="0"/>
    </w:pPr>
    <w:rPr>
      <w:rFonts w:cs="Arial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1A7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1A7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A7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A7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A7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A7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A7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A7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6C45"/>
    <w:rPr>
      <w:rFonts w:ascii="Arial" w:hAnsi="Arial" w:cs="Arial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6A1A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A1A7F"/>
  </w:style>
  <w:style w:type="paragraph" w:styleId="Pieddepage">
    <w:name w:val="footer"/>
    <w:basedOn w:val="Normal"/>
    <w:link w:val="PieddepageCar"/>
    <w:uiPriority w:val="99"/>
    <w:unhideWhenUsed/>
    <w:rsid w:val="006A1A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A1A7F"/>
  </w:style>
  <w:style w:type="paragraph" w:customStyle="1" w:styleId="Basdepage">
    <w:name w:val="Bas de page"/>
    <w:basedOn w:val="Normal"/>
    <w:link w:val="BasdepageCar"/>
    <w:qFormat/>
    <w:rsid w:val="006A1A7F"/>
    <w:pPr>
      <w:widowControl w:val="0"/>
      <w:tabs>
        <w:tab w:val="right" w:pos="9072"/>
      </w:tabs>
      <w:autoSpaceDE w:val="0"/>
      <w:autoSpaceDN w:val="0"/>
      <w:adjustRightInd w:val="0"/>
      <w:spacing w:after="240"/>
    </w:pPr>
    <w:rPr>
      <w:rFonts w:eastAsia="Times New Roman" w:cs="Arial"/>
      <w:b/>
      <w:color w:val="7F7F7F" w:themeColor="text1" w:themeTint="80"/>
      <w:sz w:val="16"/>
      <w:szCs w:val="16"/>
      <w:lang w:eastAsia="fr-FR"/>
    </w:rPr>
  </w:style>
  <w:style w:type="character" w:customStyle="1" w:styleId="BasdepageCar">
    <w:name w:val="Bas de page Car"/>
    <w:link w:val="Basdepage"/>
    <w:rsid w:val="006A1A7F"/>
    <w:rPr>
      <w:rFonts w:ascii="Arial" w:eastAsia="Times New Roman" w:hAnsi="Arial" w:cs="Arial"/>
      <w:b/>
      <w:color w:val="7F7F7F" w:themeColor="text1" w:themeTint="80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A1A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1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1A7F"/>
    <w:rPr>
      <w:rFonts w:ascii="Arial" w:eastAsiaTheme="majorEastAsia" w:hAnsi="Arial" w:cstheme="majorBidi"/>
      <w:b/>
      <w:spacing w:val="5"/>
      <w:kern w:val="28"/>
      <w:sz w:val="16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A1A7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A1A7F"/>
    <w:rPr>
      <w:rFonts w:ascii="Arial" w:eastAsiaTheme="majorEastAsia" w:hAnsi="Arial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A1A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A1A7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A1A7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A1A7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A1A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A1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re1-Num">
    <w:name w:val="Titre 1-Num"/>
    <w:basedOn w:val="Titre1"/>
    <w:link w:val="Titre1-NumCar"/>
    <w:qFormat/>
    <w:rsid w:val="006A1A7F"/>
    <w:pPr>
      <w:numPr>
        <w:numId w:val="4"/>
      </w:numPr>
    </w:pPr>
  </w:style>
  <w:style w:type="paragraph" w:customStyle="1" w:styleId="Titre2-Num">
    <w:name w:val="Titre 2-Num"/>
    <w:basedOn w:val="Titre2"/>
    <w:link w:val="Titre2-NumCar"/>
    <w:qFormat/>
    <w:rsid w:val="006A1A7F"/>
    <w:pPr>
      <w:numPr>
        <w:ilvl w:val="1"/>
        <w:numId w:val="4"/>
      </w:numPr>
    </w:pPr>
    <w:rPr>
      <w:lang w:val="fr-FR" w:eastAsia="fr-FR"/>
    </w:rPr>
  </w:style>
  <w:style w:type="character" w:customStyle="1" w:styleId="Titre1-NumCar">
    <w:name w:val="Titre 1-Num Car"/>
    <w:basedOn w:val="Titre1Car"/>
    <w:link w:val="Titre1-Num"/>
    <w:rsid w:val="006A1A7F"/>
    <w:rPr>
      <w:rFonts w:ascii="Arial" w:eastAsia="Times New Roman" w:hAnsi="Arial" w:cs="Arial"/>
      <w:b w:val="0"/>
      <w:bCs w:val="0"/>
      <w:kern w:val="32"/>
      <w:sz w:val="28"/>
      <w:szCs w:val="32"/>
      <w:shd w:val="clear" w:color="auto" w:fill="FFFFFF"/>
      <w:lang w:val="fr-FR" w:eastAsia="fr-FR"/>
    </w:rPr>
  </w:style>
  <w:style w:type="paragraph" w:customStyle="1" w:styleId="Titre3-Num">
    <w:name w:val="Titre 3-Num"/>
    <w:basedOn w:val="Titre3"/>
    <w:link w:val="Titre3-NumCar"/>
    <w:qFormat/>
    <w:rsid w:val="006A1A7F"/>
    <w:pPr>
      <w:numPr>
        <w:ilvl w:val="2"/>
        <w:numId w:val="4"/>
      </w:numPr>
    </w:pPr>
  </w:style>
  <w:style w:type="character" w:customStyle="1" w:styleId="Titre2-NumCar">
    <w:name w:val="Titre 2-Num Car"/>
    <w:basedOn w:val="Titre2Car"/>
    <w:link w:val="Titre2-Num"/>
    <w:rsid w:val="006A1A7F"/>
    <w:rPr>
      <w:rFonts w:ascii="Arial" w:eastAsiaTheme="majorEastAsia" w:hAnsi="Arial" w:cstheme="majorBidi"/>
      <w:b/>
      <w:bCs/>
      <w:sz w:val="26"/>
      <w:szCs w:val="26"/>
      <w:lang w:val="fr-FR" w:eastAsia="fr-FR"/>
    </w:rPr>
  </w:style>
  <w:style w:type="character" w:customStyle="1" w:styleId="Titre3-NumCar">
    <w:name w:val="Titre 3-Num Car"/>
    <w:basedOn w:val="Titre3Car"/>
    <w:link w:val="Titre3-Num"/>
    <w:rsid w:val="006A1A7F"/>
    <w:rPr>
      <w:rFonts w:ascii="Arial" w:eastAsiaTheme="majorEastAsia" w:hAnsi="Arial" w:cstheme="majorBidi"/>
      <w:b/>
      <w:b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4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4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qFormat/>
    <w:rsid w:val="00B35437"/>
    <w:rPr>
      <w:color w:val="387BA9"/>
      <w:u w:val="none"/>
    </w:rPr>
  </w:style>
  <w:style w:type="table" w:styleId="Grilledutableau">
    <w:name w:val="Table Grid"/>
    <w:basedOn w:val="TableauNormal"/>
    <w:uiPriority w:val="59"/>
    <w:rsid w:val="0043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32944"/>
    <w:rPr>
      <w:b/>
      <w:bCs/>
    </w:rPr>
  </w:style>
  <w:style w:type="character" w:customStyle="1" w:styleId="apple-converted-space">
    <w:name w:val="apple-converted-space"/>
    <w:basedOn w:val="Policepardfaut"/>
    <w:rsid w:val="001B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riportail.ch/formation-g%C3%A9n%C3%A9ral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ermitic.friportail.ch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adix.ch/index.cfm/0D7E8079-FD23-236C-BAC743CFD19740C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lobaleducation.ch/globaleducation_fr/pages/HO/HO_Al.ph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landetudes.ch/ressour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Thiebaud\Documents\0aword\0service\FG\Mod&#232;le_F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FG-Formation générale</TermName>
          <TermId xmlns="http://schemas.microsoft.com/office/infopath/2007/PartnerControls">e45915d8-c82f-4abd-b78e-853b1eb82769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src="/beo/Biblio/PublishingImages/formation_generale.png" style="BORDER&amp;#58;0px solid;" /&gt;</Vignette>
    <Objectif3 xmlns="ED451F8F-3A80-488A-B6B2-66B1D5FFD681" xsi:nil="true"/>
    <Objectif2 xmlns="ED451F8F-3A80-488A-B6B2-66B1D5FFD681" xsi:nil="true"/>
    <Objectif1 xmlns="ED451F8F-3A80-488A-B6B2-66B1D5FFD681">Veuillez saisir le premier objectif</Objectif1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36</Value>
      <Value>63</Value>
      <Value>24</Value>
      <Value>59</Value>
      <Value>55</Value>
      <Value>54</Value>
      <Value>16</Value>
      <Value>52</Value>
      <Value>50</Value>
      <Value>47</Value>
      <Value>6</Value>
      <Value>53</Value>
      <Value>4</Value>
      <Value>3</Value>
      <Value>2</Value>
      <Value>37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 WEB</TermName>
          <TermId xmlns="http://schemas.microsoft.com/office/infopath/2007/PartnerControls">98804a4e-96a3-4412-beba-e3c16e28330d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</TermName>
          <TermId xmlns="http://schemas.microsoft.com/office/infopath/2007/PartnerControls">b9624b31-8dab-45a9-ab66-072f31f35c21</TermId>
        </TermInfo>
        <TermInfo xmlns="http://schemas.microsoft.com/office/infopath/2007/PartnerControls">
          <TermName xmlns="http://schemas.microsoft.com/office/infopath/2007/PartnerControls">2</TermName>
          <TermId xmlns="http://schemas.microsoft.com/office/infopath/2007/PartnerControls">e0a73bfe-29b3-46f1-81e8-df9cb9d5451d</TermId>
        </TermInfo>
        <TermInfo xmlns="http://schemas.microsoft.com/office/infopath/2007/PartnerControls">
          <TermName xmlns="http://schemas.microsoft.com/office/infopath/2007/PartnerControls">3</TermName>
          <TermId xmlns="http://schemas.microsoft.com/office/infopath/2007/PartnerControls">015afb8e-82f4-4adc-ac07-a0be4086cf86</TermId>
        </TermInfo>
        <TermInfo xmlns="http://schemas.microsoft.com/office/infopath/2007/PartnerControls">
          <TermName xmlns="http://schemas.microsoft.com/office/infopath/2007/PartnerControls">4</TermName>
          <TermId xmlns="http://schemas.microsoft.com/office/infopath/2007/PartnerControls">23492187-c487-4c55-b9fb-a8ce8c16a354</TermId>
        </TermInfo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  <TermInfo xmlns="http://schemas.microsoft.com/office/infopath/2007/PartnerControls">
          <TermName xmlns="http://schemas.microsoft.com/office/infopath/2007/PartnerControls">9</TermName>
          <TermId xmlns="http://schemas.microsoft.com/office/infopath/2007/PartnerControls">38fad99b-59b8-4a97-bdac-7d5ac674b8ed</TermId>
        </TermInfo>
        <TermInfo xmlns="http://schemas.microsoft.com/office/infopath/2007/PartnerControls">
          <TermName xmlns="http://schemas.microsoft.com/office/infopath/2007/PartnerControls">10</TermName>
          <TermId xmlns="http://schemas.microsoft.com/office/infopath/2007/PartnerControls">953677f2-1cc6-48c6-bc0a-64e6c6f71e4e</TermId>
        </TermInfo>
        <TermInfo xmlns="http://schemas.microsoft.com/office/infopath/2007/PartnerControls">
          <TermName xmlns="http://schemas.microsoft.com/office/infopath/2007/PartnerControls">11</TermName>
          <TermId xmlns="http://schemas.microsoft.com/office/infopath/2007/PartnerControls">c29d26c5-4f67-42eb-8bde-c2fe7a960973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NA4DHJ54X2CY-6-219</_dlc_DocId>
    <_dlc_DocIdUrl xmlns="697b6781-6632-4918-a7a8-05dd46605996">
      <Url>https://rpn2016.rpn.ch/beo/Biblio/_layouts/DocIdRedir.aspx?ID=NA4DHJ54X2CY-6-219</Url>
      <Description>NA4DHJ54X2CY-6-219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D2851-3871-473C-A668-2F8676DD26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E58827-1EE3-4A40-9259-8E7F24418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C6BF8-1AF7-403D-9AE8-43A22F08D195}">
  <ds:schemaRefs>
    <ds:schemaRef ds:uri="http://schemas.microsoft.com/office/2006/metadata/properties"/>
    <ds:schemaRef ds:uri="http://schemas.microsoft.com/office/infopath/2007/PartnerControls"/>
    <ds:schemaRef ds:uri="697b6781-6632-4918-a7a8-05dd46605996"/>
    <ds:schemaRef ds:uri="ED451F8F-3A80-488A-B6B2-66B1D5FFD681"/>
    <ds:schemaRef ds:uri="e3dd6dea-6a30-4cb0-a4e6-976a4b19dd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DA82E7-0677-4B32-B8F9-1C4846D365E4}"/>
</file>

<file path=customXml/itemProps5.xml><?xml version="1.0" encoding="utf-8"?>
<ds:datastoreItem xmlns:ds="http://schemas.openxmlformats.org/officeDocument/2006/customXml" ds:itemID="{2A02F9DC-E13A-45EE-990C-976D279F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Modèle_FG.dotx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Ressources de formation générale</vt:lpstr>
    </vt:vector>
  </TitlesOfParts>
  <Company>Etat de Neuchâtel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Ressources de formation générale</dc:title>
  <dc:subject/>
  <dc:creator>duvanelp</dc:creator>
  <cp:keywords/>
  <dc:description/>
  <cp:lastModifiedBy>Rudolf Claude-Alain</cp:lastModifiedBy>
  <cp:revision>3</cp:revision>
  <cp:lastPrinted>2013-08-13T08:54:00Z</cp:lastPrinted>
  <dcterms:created xsi:type="dcterms:W3CDTF">2017-08-21T14:29:00Z</dcterms:created>
  <dcterms:modified xsi:type="dcterms:W3CDTF">2017-08-21T14:37:00Z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1192334e-7f33-4e39-950d-0dee9aac6663</vt:lpwstr>
  </property>
  <property fmtid="{D5CDD505-2E9C-101B-9397-08002B2CF9AE}" pid="4" name="VISIBILITE">
    <vt:lpwstr>4;#Enseignants RPN|07db18d5-1c33-45c2-87f1-f8eb88e41a8b</vt:lpwstr>
  </property>
  <property fmtid="{D5CDD505-2E9C-101B-9397-08002B2CF9AE}" pid="5" name="DISCIPLINE">
    <vt:lpwstr>59;#FG-Formation générale|e45915d8-c82f-4abd-b78e-853b1eb82769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2;#1|b9624b31-8dab-45a9-ab66-072f31f35c21;#36;#2|e0a73bfe-29b3-46f1-81e8-df9cb9d5451d;#37;#3|015afb8e-82f4-4adc-ac07-a0be4086cf86;#52;#4|23492187-c487-4c55-b9fb-a8ce8c16a354;#53;#5|81e9db18-b7b3-4990-8cb1-caa8790732fb;#54;#6|0ea79641-ab81-4c9a-b26d-262a862f0610;#55;#7|22370e41-ca70-411f-8bfc-084b19616ec0;#16;#8|65417188-2a33-48d1-bf1c-54838b9bd58d;#47;#9|38fad99b-59b8-4a97-bdac-7d5ac674b8ed;#50;#10|953677f2-1cc6-48c6-bc0a-64e6c6f71e4e;#24;#11|c29d26c5-4f67-42eb-8bde-c2fe7a960973</vt:lpwstr>
  </property>
  <property fmtid="{D5CDD505-2E9C-101B-9397-08002B2CF9AE}" pid="8" name="TYPE">
    <vt:lpwstr>63;#Page WEB|98804a4e-96a3-4412-beba-e3c16e28330d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65b90ec2-cedb-4228-9530-8d8aabdcb4c1,4;65b90ec2-cedb-4228-9530-8d8aabdcb4c1,4;65b90ec2-cedb-4228-9530-8d8aabdcb4c1,4;65b90ec2-cedb-4228-9530-8d8aabdcb4c1,4;65b90ec2-cedb-4228-9530-8d8aabdcb4c1,6;65b90ec2-cedb-4228-9530-8d8aabdcb4c1,6;65b90ec2-cedb-4228-95</vt:lpwstr>
  </property>
  <property fmtid="{D5CDD505-2E9C-101B-9397-08002B2CF9AE}" pid="11" name="NIVEAU">
    <vt:lpwstr/>
  </property>
  <property fmtid="{D5CDD505-2E9C-101B-9397-08002B2CF9AE}" pid="12" name="DUREE">
    <vt:lpwstr/>
  </property>
  <property fmtid="{D5CDD505-2E9C-101B-9397-08002B2CF9AE}" pid="13" name="WorkflowChangePath">
    <vt:lpwstr>65b90ec2-cedb-4228-9530-8d8aabdcb4c1,14;65b90ec2-cedb-4228-9530-8d8aabdcb4c1,14;65b90ec2-cedb-4228-9530-8d8aabdcb4c1,14;65b90ec2-cedb-4228-9530-8d8aabdcb4c1,14;</vt:lpwstr>
  </property>
</Properties>
</file>